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796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8"/>
        <w:gridCol w:w="7174"/>
      </w:tblGrid>
      <w:tr w:rsidR="005A6E84" w:rsidTr="005A6E84">
        <w:trPr>
          <w:trHeight w:val="2463"/>
        </w:trPr>
        <w:tc>
          <w:tcPr>
            <w:tcW w:w="2808" w:type="dxa"/>
            <w:vAlign w:val="center"/>
          </w:tcPr>
          <w:p w:rsidR="005A6E84" w:rsidRDefault="005A6E84" w:rsidP="005A6E8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55880</wp:posOffset>
                  </wp:positionH>
                  <wp:positionV relativeFrom="margin">
                    <wp:posOffset>152400</wp:posOffset>
                  </wp:positionV>
                  <wp:extent cx="1371600" cy="1371600"/>
                  <wp:effectExtent l="19050" t="0" r="0" b="0"/>
                  <wp:wrapSquare wrapText="bothSides"/>
                  <wp:docPr id="7" name="Picture 0" descr="APVALUS LOGO BE FO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VALUS LOGO BE FON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74" w:type="dxa"/>
          </w:tcPr>
          <w:p w:rsidR="005A6E84" w:rsidRDefault="005A6E84" w:rsidP="005A6E84">
            <w:pPr>
              <w:jc w:val="center"/>
              <w:rPr>
                <w:sz w:val="28"/>
                <w:szCs w:val="28"/>
                <w:lang w:val="lt-LT"/>
              </w:rPr>
            </w:pPr>
          </w:p>
          <w:p w:rsidR="005A6E84" w:rsidRDefault="005A6E84" w:rsidP="005A6E84">
            <w:pPr>
              <w:pStyle w:val="Title"/>
              <w:rPr>
                <w:sz w:val="16"/>
                <w:szCs w:val="16"/>
                <w:lang w:val="lt-LT"/>
              </w:rPr>
            </w:pPr>
          </w:p>
          <w:p w:rsidR="005A6E84" w:rsidRDefault="005A6E84" w:rsidP="005A6E84">
            <w:pPr>
              <w:pStyle w:val="Title"/>
              <w:rPr>
                <w:sz w:val="16"/>
                <w:szCs w:val="16"/>
                <w:lang w:val="lt-LT"/>
              </w:rPr>
            </w:pPr>
          </w:p>
          <w:p w:rsidR="005A6E84" w:rsidRDefault="005A6E84" w:rsidP="005A6E84">
            <w:pPr>
              <w:pStyle w:val="Title"/>
              <w:rPr>
                <w:sz w:val="48"/>
                <w:szCs w:val="48"/>
                <w:lang w:val="lt-LT"/>
              </w:rPr>
            </w:pPr>
            <w:r w:rsidRPr="0073100D">
              <w:rPr>
                <w:sz w:val="48"/>
                <w:szCs w:val="48"/>
                <w:lang w:val="lt-LT"/>
              </w:rPr>
              <w:t xml:space="preserve">MOKYTOJO VEIKLOS </w:t>
            </w:r>
          </w:p>
          <w:p w:rsidR="005A6E84" w:rsidRPr="008A3788" w:rsidRDefault="005A6E84" w:rsidP="008A3788">
            <w:pPr>
              <w:pStyle w:val="Title"/>
              <w:rPr>
                <w:sz w:val="48"/>
                <w:szCs w:val="48"/>
                <w:lang w:val="lt-LT"/>
              </w:rPr>
            </w:pPr>
            <w:r>
              <w:rPr>
                <w:sz w:val="48"/>
                <w:szCs w:val="48"/>
                <w:lang w:val="lt-LT"/>
              </w:rPr>
              <w:t xml:space="preserve">ĮVERTINIMO </w:t>
            </w:r>
            <w:r w:rsidRPr="0073100D">
              <w:rPr>
                <w:sz w:val="48"/>
                <w:szCs w:val="48"/>
                <w:lang w:val="lt-LT"/>
              </w:rPr>
              <w:t>LENTELĖ</w:t>
            </w:r>
          </w:p>
        </w:tc>
      </w:tr>
    </w:tbl>
    <w:tbl>
      <w:tblPr>
        <w:tblStyle w:val="TableGrid"/>
        <w:tblpPr w:leftFromText="180" w:rightFromText="180" w:vertAnchor="page" w:horzAnchor="margin" w:tblpY="3631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2"/>
        <w:gridCol w:w="789"/>
        <w:gridCol w:w="2234"/>
        <w:gridCol w:w="1695"/>
        <w:gridCol w:w="648"/>
        <w:gridCol w:w="2660"/>
      </w:tblGrid>
      <w:tr w:rsidR="008A3788" w:rsidRPr="00FC2ED7" w:rsidTr="008A3788">
        <w:tc>
          <w:tcPr>
            <w:tcW w:w="2771" w:type="dxa"/>
            <w:gridSpan w:val="2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4577" w:type="dxa"/>
            <w:gridSpan w:val="3"/>
          </w:tcPr>
          <w:p w:rsidR="008A3788" w:rsidRPr="00FC2ED7" w:rsidRDefault="008A3788" w:rsidP="008A3788">
            <w:pPr>
              <w:jc w:val="center"/>
              <w:rPr>
                <w:rFonts w:asciiTheme="majorHAnsi" w:hAnsiTheme="majorHAnsi" w:cstheme="minorHAnsi"/>
              </w:rPr>
            </w:pPr>
            <w:r w:rsidRPr="00FC2ED7">
              <w:rPr>
                <w:rFonts w:asciiTheme="majorHAnsi" w:hAnsiTheme="majorHAnsi" w:cstheme="minorHAnsi"/>
              </w:rPr>
              <w:t>KAUNO 1-OJI MUZIKOS MOKYKLA</w:t>
            </w:r>
          </w:p>
        </w:tc>
        <w:tc>
          <w:tcPr>
            <w:tcW w:w="2660" w:type="dxa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8A3788" w:rsidRPr="00FC2ED7" w:rsidTr="008A3788">
        <w:tc>
          <w:tcPr>
            <w:tcW w:w="2771" w:type="dxa"/>
            <w:gridSpan w:val="2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4577" w:type="dxa"/>
            <w:gridSpan w:val="3"/>
          </w:tcPr>
          <w:p w:rsidR="008A3788" w:rsidRPr="00FC2ED7" w:rsidRDefault="008A3788" w:rsidP="008A3788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660" w:type="dxa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8A3788" w:rsidRPr="00FC2ED7" w:rsidTr="008A3788">
        <w:tc>
          <w:tcPr>
            <w:tcW w:w="1982" w:type="dxa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FC2ED7">
              <w:rPr>
                <w:rFonts w:asciiTheme="majorHAnsi" w:hAnsiTheme="majorHAnsi" w:cstheme="minorHAnsi"/>
                <w:b/>
                <w:sz w:val="20"/>
                <w:szCs w:val="20"/>
              </w:rPr>
              <w:t>MOKYTOJAS:</w:t>
            </w:r>
          </w:p>
        </w:tc>
        <w:tc>
          <w:tcPr>
            <w:tcW w:w="3023" w:type="dxa"/>
            <w:gridSpan w:val="2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sz w:val="20"/>
                <w:szCs w:val="20"/>
              </w:rPr>
            </w:pPr>
            <w:r w:rsidRPr="00FC2ED7">
              <w:rPr>
                <w:rFonts w:asciiTheme="majorHAnsi" w:hAnsiTheme="majorHAnsi" w:cstheme="minorHAnsi"/>
                <w:sz w:val="20"/>
                <w:szCs w:val="20"/>
              </w:rPr>
              <w:t>Jonas J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onaitis</w:t>
            </w:r>
          </w:p>
        </w:tc>
        <w:tc>
          <w:tcPr>
            <w:tcW w:w="1695" w:type="dxa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FC2ED7">
              <w:rPr>
                <w:rFonts w:asciiTheme="majorHAnsi" w:hAnsiTheme="majorHAnsi" w:cstheme="minorHAnsi"/>
                <w:b/>
                <w:sz w:val="20"/>
                <w:szCs w:val="20"/>
              </w:rPr>
              <w:t>VERTINTOJAS:</w:t>
            </w:r>
          </w:p>
        </w:tc>
        <w:tc>
          <w:tcPr>
            <w:tcW w:w="3308" w:type="dxa"/>
            <w:gridSpan w:val="2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sz w:val="20"/>
                <w:szCs w:val="20"/>
              </w:rPr>
            </w:pPr>
            <w:r w:rsidRPr="00FC2ED7">
              <w:rPr>
                <w:rFonts w:asciiTheme="majorHAnsi" w:hAnsiTheme="majorHAnsi" w:cstheme="minorHAnsi"/>
                <w:sz w:val="20"/>
                <w:szCs w:val="20"/>
              </w:rPr>
              <w:t>Rasa Derbutienė</w:t>
            </w:r>
          </w:p>
        </w:tc>
      </w:tr>
      <w:tr w:rsidR="008A3788" w:rsidRPr="00FC2ED7" w:rsidTr="008A3788">
        <w:tc>
          <w:tcPr>
            <w:tcW w:w="2771" w:type="dxa"/>
            <w:gridSpan w:val="2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308" w:type="dxa"/>
            <w:gridSpan w:val="2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sz w:val="20"/>
                <w:szCs w:val="20"/>
              </w:rPr>
            </w:pPr>
            <w:r w:rsidRPr="00FC2ED7">
              <w:rPr>
                <w:rFonts w:asciiTheme="majorHAnsi" w:hAnsiTheme="majorHAnsi" w:cstheme="minorHAnsi"/>
                <w:sz w:val="20"/>
                <w:szCs w:val="20"/>
              </w:rPr>
              <w:t>Direktoriaus pavaduotoja ugdymui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, mokytoja ekspertė</w:t>
            </w:r>
          </w:p>
        </w:tc>
      </w:tr>
      <w:tr w:rsidR="008A3788" w:rsidRPr="00FC2ED7" w:rsidTr="008A3788">
        <w:tc>
          <w:tcPr>
            <w:tcW w:w="2771" w:type="dxa"/>
            <w:gridSpan w:val="2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308" w:type="dxa"/>
            <w:gridSpan w:val="2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8A3788" w:rsidRPr="00FC2ED7" w:rsidTr="008A3788">
        <w:tc>
          <w:tcPr>
            <w:tcW w:w="5005" w:type="dxa"/>
            <w:gridSpan w:val="3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FC2ED7">
              <w:rPr>
                <w:rFonts w:asciiTheme="majorHAnsi" w:hAnsiTheme="majorHAnsi" w:cstheme="minorHAnsi"/>
                <w:b/>
                <w:sz w:val="20"/>
              </w:rPr>
              <w:t>PRETENDUOJAMA KVALIFIKACINĖ KATEGORIJA:</w:t>
            </w:r>
          </w:p>
        </w:tc>
        <w:tc>
          <w:tcPr>
            <w:tcW w:w="1695" w:type="dxa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FC2ED7">
              <w:rPr>
                <w:rFonts w:asciiTheme="majorHAnsi" w:hAnsiTheme="majorHAnsi" w:cstheme="minorHAnsi"/>
                <w:b/>
                <w:sz w:val="20"/>
                <w:szCs w:val="20"/>
              </w:rPr>
              <w:t>VERTINTOJAS:</w:t>
            </w:r>
          </w:p>
        </w:tc>
        <w:tc>
          <w:tcPr>
            <w:tcW w:w="3308" w:type="dxa"/>
            <w:gridSpan w:val="2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sz w:val="20"/>
                <w:szCs w:val="20"/>
              </w:rPr>
            </w:pPr>
            <w:r w:rsidRPr="00FC2ED7">
              <w:rPr>
                <w:rFonts w:asciiTheme="majorHAnsi" w:hAnsiTheme="majorHAnsi" w:cstheme="minorHAnsi"/>
                <w:sz w:val="20"/>
                <w:szCs w:val="20"/>
              </w:rPr>
              <w:t>Janė Janienė</w:t>
            </w:r>
          </w:p>
        </w:tc>
      </w:tr>
      <w:tr w:rsidR="008A3788" w:rsidRPr="00FC2ED7" w:rsidTr="008A3788">
        <w:tc>
          <w:tcPr>
            <w:tcW w:w="5005" w:type="dxa"/>
            <w:gridSpan w:val="3"/>
          </w:tcPr>
          <w:p w:rsidR="008A3788" w:rsidRPr="00FC2ED7" w:rsidRDefault="008A3788" w:rsidP="008A3788">
            <w:pPr>
              <w:spacing w:before="64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C2ED7">
              <w:rPr>
                <w:rFonts w:asciiTheme="majorHAnsi" w:hAnsiTheme="majorHAnsi" w:cstheme="minorHAnsi"/>
                <w:sz w:val="20"/>
                <w:szCs w:val="20"/>
              </w:rPr>
              <w:t>Mokytojas metodininkas</w:t>
            </w:r>
          </w:p>
        </w:tc>
        <w:tc>
          <w:tcPr>
            <w:tcW w:w="1695" w:type="dxa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308" w:type="dxa"/>
            <w:gridSpan w:val="2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</w:t>
            </w:r>
            <w:r w:rsidRPr="00FC2ED7">
              <w:rPr>
                <w:rFonts w:asciiTheme="majorHAnsi" w:hAnsiTheme="majorHAnsi" w:cstheme="minorHAnsi"/>
                <w:sz w:val="20"/>
                <w:szCs w:val="20"/>
              </w:rPr>
              <w:t>okytoja ekspertė</w:t>
            </w:r>
          </w:p>
        </w:tc>
      </w:tr>
      <w:tr w:rsidR="008A3788" w:rsidRPr="00FC2ED7" w:rsidTr="008A3788">
        <w:tc>
          <w:tcPr>
            <w:tcW w:w="2771" w:type="dxa"/>
            <w:gridSpan w:val="2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308" w:type="dxa"/>
            <w:gridSpan w:val="2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</w:tbl>
    <w:p w:rsidR="005A6E84" w:rsidRDefault="005A6E84" w:rsidP="008A3788">
      <w:pPr>
        <w:pStyle w:val="Heading2"/>
        <w:keepNext w:val="0"/>
        <w:widowControl w:val="0"/>
        <w:spacing w:line="276" w:lineRule="auto"/>
        <w:ind w:firstLine="0"/>
        <w:jc w:val="left"/>
        <w:rPr>
          <w:rFonts w:asciiTheme="minorHAnsi" w:hAnsiTheme="minorHAnsi" w:cstheme="minorHAnsi"/>
          <w:color w:val="000000"/>
          <w:sz w:val="24"/>
        </w:rPr>
      </w:pPr>
    </w:p>
    <w:tbl>
      <w:tblPr>
        <w:tblpPr w:leftFromText="180" w:rightFromText="180" w:vertAnchor="text" w:horzAnchor="margin" w:tblpX="-72" w:tblpY="22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7277"/>
        <w:gridCol w:w="346"/>
        <w:gridCol w:w="34"/>
        <w:gridCol w:w="274"/>
        <w:gridCol w:w="74"/>
        <w:gridCol w:w="52"/>
        <w:gridCol w:w="30"/>
        <w:gridCol w:w="78"/>
        <w:gridCol w:w="174"/>
        <w:gridCol w:w="48"/>
        <w:gridCol w:w="34"/>
        <w:gridCol w:w="32"/>
        <w:gridCol w:w="82"/>
        <w:gridCol w:w="228"/>
        <w:gridCol w:w="108"/>
        <w:gridCol w:w="40"/>
        <w:gridCol w:w="482"/>
      </w:tblGrid>
      <w:tr w:rsidR="005A6E84" w:rsidRPr="009B6FB9" w:rsidTr="005A6E8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Veiklos sritis</w:t>
            </w:r>
          </w:p>
        </w:tc>
      </w:tr>
      <w:tr w:rsidR="005A6E84" w:rsidRPr="009B6FB9" w:rsidTr="005A6E8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Veiklos sritis: ugdomosios veiklos tikslingumas, veiksmingumas ir rezultatyvumas</w:t>
            </w:r>
          </w:p>
        </w:tc>
      </w:tr>
      <w:tr w:rsidR="005A6E84" w:rsidRPr="009B6FB9" w:rsidTr="005A6E84">
        <w:tc>
          <w:tcPr>
            <w:tcW w:w="3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Kriterijai </w:t>
            </w:r>
          </w:p>
        </w:tc>
        <w:tc>
          <w:tcPr>
            <w:tcW w:w="105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Įvertinimas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Geba numatyti konkrečius ugdymo tikslus ir uždavinius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Geba planuoti ugdymo turinį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Geba parinkti ir taikyti ugdymo būdus bei metodus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Geba parinkti mokymo ir mokymosi medžiagą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Geba atskleisti ugdymo turinį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Geba kurti ugdymo ir ugdymosi aplinką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Geba naudoti laiką ir išteklius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Geba vertinti mokinių pasiekimus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</w:rPr>
              <w:t>Iš viso:</w:t>
            </w:r>
          </w:p>
        </w:tc>
        <w:tc>
          <w:tcPr>
            <w:tcW w:w="105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69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Kiti požymiai: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Rengia individualias/dalyko programas atsižvelgdamas į mokinių poreikius</w:t>
            </w:r>
          </w:p>
        </w:tc>
        <w:tc>
          <w:tcPr>
            <w:tcW w:w="1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Taiko ugdymo metodus, kurie skatina mokinius veiklą plėtoti už institucijos ribų, paremiant mokymąsi tiriamąja kūrybine veikla</w:t>
            </w:r>
          </w:p>
        </w:tc>
        <w:tc>
          <w:tcPr>
            <w:tcW w:w="1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Dėl puikių dalykinių ir metodinių žinių yra kviečiamas dalyvauti Lietuvos Respublikos švietimo ir mokslo ministerijos sudarytose dalykinėse komisijose, darbo grupėse</w:t>
            </w:r>
          </w:p>
        </w:tc>
        <w:tc>
          <w:tcPr>
            <w:tcW w:w="1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Dalyvauja apskrities viršininko ar/ir savivaldybės sudarytose komisijose, darbo grupėse</w:t>
            </w:r>
          </w:p>
        </w:tc>
        <w:tc>
          <w:tcPr>
            <w:tcW w:w="1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0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Ugdytiniai yra įvairių olimpiadų, konkursų, varžybų ir pan. dalyviai/ nugalėtojai/ prizininkai/ laureatai</w:t>
            </w:r>
          </w:p>
        </w:tc>
        <w:tc>
          <w:tcPr>
            <w:tcW w:w="1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Yra popamokinės ugdomosios veiklos organizatorius ar vadovas, geba tikslingai derinti jos įvairovę mokinių poreikiams tenkinti</w:t>
            </w:r>
          </w:p>
        </w:tc>
        <w:tc>
          <w:tcPr>
            <w:tcW w:w="1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Planuodamas ugdomąją veiklą panaudoja nacionalinių tyrimų rezultatus</w:t>
            </w:r>
          </w:p>
        </w:tc>
        <w:tc>
          <w:tcPr>
            <w:tcW w:w="1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Rengia užduotis brandos egzaminams, yra valstybinių brandos egzaminų vertintojas</w:t>
            </w:r>
          </w:p>
        </w:tc>
        <w:tc>
          <w:tcPr>
            <w:tcW w:w="1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Kita</w:t>
            </w:r>
          </w:p>
        </w:tc>
        <w:tc>
          <w:tcPr>
            <w:tcW w:w="1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</w:rPr>
              <w:t>Iš viso</w:t>
            </w:r>
            <w:r w:rsidRPr="005A6E84"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5A6E84" w:rsidRPr="009B6FB9" w:rsidTr="005A6E8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 Veiklos sritis: bendravimas, bendradarbiavimas ir veikla institucijos bendruomenėje</w:t>
            </w:r>
          </w:p>
        </w:tc>
      </w:tr>
      <w:tr w:rsidR="005A6E84" w:rsidRPr="009B6FB9" w:rsidTr="005A6E84">
        <w:tc>
          <w:tcPr>
            <w:tcW w:w="4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Kriterijai</w:t>
            </w:r>
          </w:p>
        </w:tc>
        <w:tc>
          <w:tcPr>
            <w:tcW w:w="88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Įvertinimas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Geba bendrauti ir bendradarbiauti</w:t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Tėvus (globėjus, rūpintojus), kolegas, institucijos administraciją informuoja apie mokinių mokymosi sėkmingumą, pasiekimus, pažangą</w:t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Dalyvauja institucijos ir vietos bendruomenės socialiniame kultūriniame gyvenime</w:t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Geba dirbti komandoje ar/ir vadovauti jai</w:t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Geba rengti projektus, dalyvauti juos įgyvendinant</w:t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</w:rPr>
              <w:t>Iš viso:</w:t>
            </w:r>
          </w:p>
        </w:tc>
        <w:tc>
          <w:tcPr>
            <w:tcW w:w="88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i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Kiti II veiklos srities požymiai:</w:t>
            </w:r>
          </w:p>
        </w:tc>
        <w:tc>
          <w:tcPr>
            <w:tcW w:w="88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Siekdamas ugdymo tikslų, užmezga ir palaiko konstruktyvius santykius su socialiniais partneriais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Sukurta ir veiksminga klasės auklėtojo darbo sistema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Inicijuoja ir dalyvauja institucijos, vietos bendruomenės mokinių organizacijų veikloje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Dalyvauja vertinant ir nustatant kitų institucijų mokytojų, pagalbos mokiniui specialistų, pretenduojančių įgyti metodininko ar eksperto kvalifikacines kategorijas, profesinę kompetenciją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Rengia užduotis šalies (ar tarptautinėms) olimpiadoms, konkursams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Yra savarankiškai parengęs šalies ar tarptautinio lygmens projektą ir gavo finansavimą projektui vykdyti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Kita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</w:rPr>
              <w:t>Iš viso</w:t>
            </w:r>
            <w:r w:rsidRPr="005A6E84"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5A6E84" w:rsidRPr="009B6FB9" w:rsidTr="005A6E8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 Veiklos sritis: asmeninis profesinis tobulėjimas</w:t>
            </w:r>
          </w:p>
        </w:tc>
      </w:tr>
      <w:tr w:rsidR="005A6E84" w:rsidRPr="009B6FB9" w:rsidTr="005A6E84">
        <w:tc>
          <w:tcPr>
            <w:tcW w:w="4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Kriterijai</w:t>
            </w:r>
          </w:p>
        </w:tc>
        <w:tc>
          <w:tcPr>
            <w:tcW w:w="86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Įvertinimas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Geba vertinti savo veiklą/kompetenciją ir asmeninius pasiekimus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Geba taikyti švietimo naujoves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Geba naudotis įvairiais informaciniais ir komunikaciniais šaltiniais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Geba tobulinti savo kvalifikaciją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</w:rPr>
              <w:t>Iš viso</w:t>
            </w:r>
            <w:r w:rsidRPr="005A6E84"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6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9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Kiti požymiai: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Dalyvauja tarptautiniuose renginiuose (skaito pranešimus, paskaitas, veda seminarus, vadovauja grupių darbui)</w:t>
            </w:r>
          </w:p>
        </w:tc>
        <w:tc>
          <w:tcPr>
            <w:tcW w:w="2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Yra Švietimo ir mokslo ministerijos aprobuoto vadovėlio autorius ar bendraautoris</w:t>
            </w:r>
          </w:p>
        </w:tc>
        <w:tc>
          <w:tcPr>
            <w:tcW w:w="2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Yra konsultantas, sertifikuotas mentorius, projekto koordinatorius (ne mažiau kaip 2 metai), tarptautinio lygmens sertifikatą turintis mokytojas, pagalbos mokiniui specialistas</w:t>
            </w:r>
          </w:p>
        </w:tc>
        <w:tc>
          <w:tcPr>
            <w:tcW w:w="2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Studijuoja universitetinėje aukštojoje mokykloje pagal II–III pakopos studijų programą ir siekia įgyti papildomą kvalifikaciją</w:t>
            </w:r>
          </w:p>
        </w:tc>
        <w:tc>
          <w:tcPr>
            <w:tcW w:w="2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Rengia ir skaito pranešimus užsienio kalba</w:t>
            </w:r>
          </w:p>
        </w:tc>
        <w:tc>
          <w:tcPr>
            <w:tcW w:w="2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Skaito metodines-dalykines, pedagogines paskaitas, pranešimus institucijos, miesto (rajono) ir šalies pedagogams</w:t>
            </w:r>
          </w:p>
        </w:tc>
        <w:tc>
          <w:tcPr>
            <w:tcW w:w="2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Rengia kvalifikacijos tobulinimo programas ir dalyvauja jas įgyvendinant, veda autorinius seminarus mokytojams, pagalbos mokiniui specialistams</w:t>
            </w:r>
          </w:p>
        </w:tc>
        <w:tc>
          <w:tcPr>
            <w:tcW w:w="2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Skaito pranešimus mokslinėse-praktinėse konferencijose miesto (rajono), apskrities, šalies pedagogams</w:t>
            </w:r>
          </w:p>
        </w:tc>
        <w:tc>
          <w:tcPr>
            <w:tcW w:w="2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Yra parengęs metodines ir mokomąsias priemones, aprobuotas savivaldybės dalyko metodinio būrelio/tarybos (profesijos mokytojams – ekspertų komisijos)</w:t>
            </w:r>
          </w:p>
        </w:tc>
        <w:tc>
          <w:tcPr>
            <w:tcW w:w="2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Vadovauja šalies profesinio mokymo metodinei komisijai arba yra tokios komisijos narys</w:t>
            </w:r>
          </w:p>
        </w:tc>
        <w:tc>
          <w:tcPr>
            <w:tcW w:w="2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Kita</w:t>
            </w:r>
          </w:p>
        </w:tc>
        <w:tc>
          <w:tcPr>
            <w:tcW w:w="2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Iš viso</w:t>
            </w:r>
            <w:r w:rsidRPr="005A6E84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9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5A6E84" w:rsidRPr="009B6FB9" w:rsidTr="005A6E84">
        <w:tc>
          <w:tcPr>
            <w:tcW w:w="43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spacing w:before="240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</w:rPr>
              <w:t>I, II ir III veiklos sričių ir kitų požymių balų suma</w:t>
            </w:r>
            <w:r w:rsidRPr="005A6E84"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9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9B6FB9" w:rsidRPr="007544AF" w:rsidRDefault="009B6FB9" w:rsidP="009B6FB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6FB9" w:rsidRDefault="009B6FB9" w:rsidP="009B6FB9">
      <w:pPr>
        <w:tabs>
          <w:tab w:val="right" w:leader="underscore" w:pos="9638"/>
        </w:tabs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A6E84" w:rsidRDefault="005A6E84" w:rsidP="009B6FB9">
      <w:pPr>
        <w:tabs>
          <w:tab w:val="right" w:leader="underscore" w:pos="9638"/>
        </w:tabs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A6E84" w:rsidRDefault="005A6E84" w:rsidP="009B6FB9">
      <w:pPr>
        <w:tabs>
          <w:tab w:val="right" w:leader="underscore" w:pos="9638"/>
        </w:tabs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A6E84" w:rsidRDefault="005A6E84" w:rsidP="009B6FB9">
      <w:pPr>
        <w:tabs>
          <w:tab w:val="right" w:leader="underscore" w:pos="9638"/>
        </w:tabs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B6FB9" w:rsidRPr="005A6E84" w:rsidRDefault="009B6FB9" w:rsidP="005A6E84">
      <w:pPr>
        <w:tabs>
          <w:tab w:val="right" w:leader="underscore" w:pos="9638"/>
        </w:tabs>
        <w:outlineLvl w:val="0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</w:p>
    <w:p w:rsidR="008E52DB" w:rsidRDefault="008E52DB" w:rsidP="008E52DB">
      <w:pPr>
        <w:tabs>
          <w:tab w:val="right" w:leader="underscore" w:pos="9638"/>
        </w:tabs>
        <w:spacing w:after="0"/>
        <w:outlineLvl w:val="0"/>
        <w:rPr>
          <w:rFonts w:asciiTheme="majorHAnsi" w:eastAsia="Times New Roman" w:hAnsiTheme="majorHAnsi" w:cstheme="minorHAnsi"/>
          <w:b/>
          <w:color w:val="000000"/>
          <w:sz w:val="20"/>
          <w:szCs w:val="20"/>
        </w:rPr>
      </w:pPr>
      <w:r w:rsidRPr="005A6E84">
        <w:rPr>
          <w:rFonts w:asciiTheme="majorHAnsi" w:eastAsia="Times New Roman" w:hAnsiTheme="majorHAnsi" w:cstheme="minorHAnsi"/>
          <w:b/>
          <w:color w:val="000000"/>
          <w:sz w:val="20"/>
          <w:szCs w:val="20"/>
        </w:rPr>
        <w:lastRenderedPageBreak/>
        <w:t>VERTINTOJO (-JŲ) SPRENDIMO PAGRINDIMAS:</w:t>
      </w:r>
    </w:p>
    <w:p w:rsidR="008E52DB" w:rsidRDefault="008E52DB" w:rsidP="008E52DB">
      <w:pPr>
        <w:tabs>
          <w:tab w:val="right" w:leader="underscore" w:pos="9638"/>
        </w:tabs>
        <w:spacing w:after="0"/>
        <w:outlineLvl w:val="0"/>
        <w:rPr>
          <w:rFonts w:asciiTheme="majorHAnsi" w:eastAsia="Times New Roman" w:hAnsiTheme="majorHAnsi" w:cstheme="minorHAnsi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854"/>
      </w:tblGrid>
      <w:tr w:rsidR="008E52DB" w:rsidTr="00D91FDB">
        <w:tc>
          <w:tcPr>
            <w:tcW w:w="9854" w:type="dxa"/>
          </w:tcPr>
          <w:p w:rsidR="008E52DB" w:rsidRDefault="008E52DB" w:rsidP="00D91FDB">
            <w:pPr>
              <w:tabs>
                <w:tab w:val="right" w:leader="underscore" w:pos="9638"/>
              </w:tabs>
              <w:spacing w:line="276" w:lineRule="auto"/>
              <w:outlineLvl w:val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8E52DB" w:rsidTr="00D91FDB">
        <w:tc>
          <w:tcPr>
            <w:tcW w:w="9854" w:type="dxa"/>
          </w:tcPr>
          <w:p w:rsidR="008E52DB" w:rsidRDefault="008E52DB" w:rsidP="00D91FDB">
            <w:pPr>
              <w:tabs>
                <w:tab w:val="right" w:leader="underscore" w:pos="9638"/>
              </w:tabs>
              <w:spacing w:line="276" w:lineRule="auto"/>
              <w:outlineLvl w:val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8E52DB" w:rsidTr="00D91FDB">
        <w:tc>
          <w:tcPr>
            <w:tcW w:w="9854" w:type="dxa"/>
          </w:tcPr>
          <w:p w:rsidR="008E52DB" w:rsidRDefault="008E52DB" w:rsidP="00D91FDB">
            <w:pPr>
              <w:tabs>
                <w:tab w:val="right" w:leader="underscore" w:pos="9638"/>
              </w:tabs>
              <w:spacing w:line="276" w:lineRule="auto"/>
              <w:outlineLvl w:val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8E52DB" w:rsidTr="00D91FDB">
        <w:tc>
          <w:tcPr>
            <w:tcW w:w="9854" w:type="dxa"/>
          </w:tcPr>
          <w:p w:rsidR="008E52DB" w:rsidRDefault="008E52DB" w:rsidP="00D91FDB">
            <w:pPr>
              <w:tabs>
                <w:tab w:val="right" w:leader="underscore" w:pos="9638"/>
              </w:tabs>
              <w:spacing w:line="276" w:lineRule="auto"/>
              <w:outlineLvl w:val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E52DB" w:rsidRDefault="008E52DB" w:rsidP="008E52DB">
      <w:pPr>
        <w:tabs>
          <w:tab w:val="right" w:leader="underscore" w:pos="9638"/>
        </w:tabs>
        <w:spacing w:after="0"/>
        <w:outlineLvl w:val="0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</w:p>
    <w:p w:rsidR="009B6FB9" w:rsidRDefault="005A6E84" w:rsidP="008E52DB">
      <w:pPr>
        <w:tabs>
          <w:tab w:val="right" w:leader="underscore" w:pos="9638"/>
        </w:tabs>
        <w:spacing w:after="0"/>
        <w:outlineLvl w:val="0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  <w:r w:rsidRPr="005A6E84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REKOMENDUOJAMOS TOBULINTI MOKYTOJO VEIKLOS SRITYS:</w:t>
      </w:r>
    </w:p>
    <w:p w:rsidR="008E52DB" w:rsidRDefault="008E52DB" w:rsidP="008E52DB">
      <w:pPr>
        <w:tabs>
          <w:tab w:val="right" w:leader="underscore" w:pos="9638"/>
        </w:tabs>
        <w:spacing w:after="0"/>
        <w:outlineLvl w:val="0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854"/>
      </w:tblGrid>
      <w:tr w:rsidR="008E52DB" w:rsidTr="008E52DB">
        <w:tc>
          <w:tcPr>
            <w:tcW w:w="9854" w:type="dxa"/>
          </w:tcPr>
          <w:p w:rsidR="008E52DB" w:rsidRDefault="008E52DB" w:rsidP="008E52DB">
            <w:pPr>
              <w:tabs>
                <w:tab w:val="right" w:leader="underscore" w:pos="9638"/>
              </w:tabs>
              <w:spacing w:line="276" w:lineRule="auto"/>
              <w:outlineLvl w:val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8E52DB" w:rsidTr="008E52DB">
        <w:tc>
          <w:tcPr>
            <w:tcW w:w="9854" w:type="dxa"/>
          </w:tcPr>
          <w:p w:rsidR="008E52DB" w:rsidRDefault="008E52DB" w:rsidP="008E52DB">
            <w:pPr>
              <w:tabs>
                <w:tab w:val="right" w:leader="underscore" w:pos="9638"/>
              </w:tabs>
              <w:spacing w:line="276" w:lineRule="auto"/>
              <w:outlineLvl w:val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8E52DB" w:rsidTr="008E52DB">
        <w:tc>
          <w:tcPr>
            <w:tcW w:w="9854" w:type="dxa"/>
          </w:tcPr>
          <w:p w:rsidR="008E52DB" w:rsidRDefault="008E52DB" w:rsidP="008E52DB">
            <w:pPr>
              <w:tabs>
                <w:tab w:val="right" w:leader="underscore" w:pos="9638"/>
              </w:tabs>
              <w:spacing w:line="276" w:lineRule="auto"/>
              <w:outlineLvl w:val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8E52DB" w:rsidTr="008E52DB">
        <w:tc>
          <w:tcPr>
            <w:tcW w:w="9854" w:type="dxa"/>
          </w:tcPr>
          <w:p w:rsidR="008E52DB" w:rsidRDefault="008E52DB" w:rsidP="008E52DB">
            <w:pPr>
              <w:tabs>
                <w:tab w:val="right" w:leader="underscore" w:pos="9638"/>
              </w:tabs>
              <w:spacing w:line="276" w:lineRule="auto"/>
              <w:outlineLvl w:val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E52DB" w:rsidRPr="005A6E84" w:rsidRDefault="008E52DB" w:rsidP="008E52DB">
      <w:pPr>
        <w:tabs>
          <w:tab w:val="right" w:leader="underscore" w:pos="9638"/>
        </w:tabs>
        <w:spacing w:after="0"/>
        <w:outlineLvl w:val="0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</w:p>
    <w:p w:rsidR="009B6FB9" w:rsidRDefault="009B6FB9" w:rsidP="009B6FB9">
      <w:pPr>
        <w:tabs>
          <w:tab w:val="right" w:leader="underscore" w:pos="9638"/>
        </w:tabs>
        <w:outlineLvl w:val="0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8666"/>
      </w:tblGrid>
      <w:tr w:rsidR="008E52DB" w:rsidTr="008E52DB">
        <w:tc>
          <w:tcPr>
            <w:tcW w:w="1188" w:type="dxa"/>
          </w:tcPr>
          <w:p w:rsidR="008E52DB" w:rsidRDefault="008E52DB" w:rsidP="009B6FB9">
            <w:pPr>
              <w:tabs>
                <w:tab w:val="right" w:leader="underscore" w:pos="9638"/>
              </w:tabs>
              <w:outlineLvl w:val="0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IŠVADA:</w:t>
            </w:r>
          </w:p>
        </w:tc>
        <w:tc>
          <w:tcPr>
            <w:tcW w:w="8666" w:type="dxa"/>
          </w:tcPr>
          <w:p w:rsidR="008E52DB" w:rsidRDefault="008E52DB" w:rsidP="009B6FB9">
            <w:pPr>
              <w:tabs>
                <w:tab w:val="right" w:leader="underscore" w:pos="9638"/>
              </w:tabs>
              <w:outlineLvl w:val="0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noProof/>
                <w:color w:val="00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margin-left:273.3pt;margin-top:10.3pt;width:153pt;height:0;z-index:251672576;mso-position-horizontal-relative:text;mso-position-vertical-relative:text" o:connectortype="straight"/>
              </w:pic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Jono Jonaičio</w:t>
            </w:r>
            <w:r w:rsidRPr="008E52D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pedagoginė ir metodinė veikla atitinka</w:t>
            </w:r>
          </w:p>
        </w:tc>
      </w:tr>
      <w:tr w:rsidR="008E52DB" w:rsidTr="008E52DB">
        <w:tc>
          <w:tcPr>
            <w:tcW w:w="1188" w:type="dxa"/>
          </w:tcPr>
          <w:p w:rsidR="008E52DB" w:rsidRDefault="008E52DB" w:rsidP="009B6FB9">
            <w:pPr>
              <w:tabs>
                <w:tab w:val="right" w:leader="underscore" w:pos="9638"/>
              </w:tabs>
              <w:outlineLvl w:val="0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66" w:type="dxa"/>
          </w:tcPr>
          <w:p w:rsidR="008E52DB" w:rsidRPr="008E52DB" w:rsidRDefault="008E52DB" w:rsidP="009B6FB9">
            <w:pPr>
              <w:tabs>
                <w:tab w:val="right" w:leader="underscore" w:pos="9638"/>
              </w:tabs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k</w:t>
            </w:r>
            <w:r w:rsidRPr="008E52D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valifikacinės kategorijos reikalavimus</w:t>
            </w:r>
          </w:p>
        </w:tc>
      </w:tr>
    </w:tbl>
    <w:p w:rsidR="008E52DB" w:rsidRPr="005A6E84" w:rsidRDefault="008E52DB" w:rsidP="009B6FB9">
      <w:pPr>
        <w:tabs>
          <w:tab w:val="right" w:leader="underscore" w:pos="9638"/>
        </w:tabs>
        <w:outlineLvl w:val="0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</w:p>
    <w:p w:rsidR="005A6E84" w:rsidRDefault="005A6E84" w:rsidP="008E52DB">
      <w:pPr>
        <w:tabs>
          <w:tab w:val="right" w:leader="underscore" w:pos="9638"/>
        </w:tabs>
        <w:outlineLvl w:val="0"/>
        <w:rPr>
          <w:rFonts w:eastAsia="Times New Roman" w:cstheme="minorHAnsi"/>
          <w:color w:val="000000"/>
          <w:sz w:val="24"/>
          <w:szCs w:val="24"/>
        </w:rPr>
      </w:pPr>
    </w:p>
    <w:p w:rsidR="005A6E84" w:rsidRPr="009B6FB9" w:rsidRDefault="005A6E84" w:rsidP="009B6FB9">
      <w:pPr>
        <w:tabs>
          <w:tab w:val="right" w:leader="underscore" w:pos="9638"/>
        </w:tabs>
        <w:ind w:left="-850"/>
        <w:outlineLvl w:val="0"/>
        <w:rPr>
          <w:rFonts w:eastAsia="Times New Roman" w:cstheme="minorHAnsi"/>
          <w:color w:val="000000"/>
          <w:sz w:val="24"/>
          <w:szCs w:val="24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2700"/>
        <w:gridCol w:w="4050"/>
      </w:tblGrid>
      <w:tr w:rsidR="005A6E84" w:rsidTr="00D91FDB">
        <w:tc>
          <w:tcPr>
            <w:tcW w:w="3348" w:type="dxa"/>
          </w:tcPr>
          <w:p w:rsidR="005A6E84" w:rsidRPr="009B3EE4" w:rsidRDefault="005A6E84" w:rsidP="00D91F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VERTINTOJAS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700" w:type="dxa"/>
          </w:tcPr>
          <w:p w:rsidR="005A6E84" w:rsidRPr="009B3EE4" w:rsidRDefault="002F4009" w:rsidP="00D91F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pict>
                <v:shape id="_x0000_s1042" type="#_x0000_t32" style="position:absolute;margin-left:20.85pt;margin-top:10.05pt;width:81.75pt;height:0;z-index:251669504;mso-position-horizontal-relative:text;mso-position-vertical-relative:text" o:connectortype="straight"/>
              </w:pict>
            </w:r>
          </w:p>
        </w:tc>
        <w:tc>
          <w:tcPr>
            <w:tcW w:w="4050" w:type="dxa"/>
          </w:tcPr>
          <w:p w:rsidR="005A6E84" w:rsidRPr="009B3EE4" w:rsidRDefault="005A6E84" w:rsidP="00D91FD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3E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Rasa Derbutienė</w:t>
            </w:r>
          </w:p>
        </w:tc>
      </w:tr>
      <w:tr w:rsidR="005A6E84" w:rsidTr="00D91FDB">
        <w:tc>
          <w:tcPr>
            <w:tcW w:w="3348" w:type="dxa"/>
          </w:tcPr>
          <w:p w:rsidR="005A6E84" w:rsidRPr="0073100D" w:rsidRDefault="005A6E84" w:rsidP="00D91FD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1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Direktoriaus pavaduotoja ugdymui</w:t>
            </w:r>
          </w:p>
        </w:tc>
        <w:tc>
          <w:tcPr>
            <w:tcW w:w="2700" w:type="dxa"/>
          </w:tcPr>
          <w:p w:rsidR="005A6E84" w:rsidRPr="009B3EE4" w:rsidRDefault="005A6E84" w:rsidP="00D91FD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9B3EE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(parašas)</w:t>
            </w:r>
          </w:p>
        </w:tc>
        <w:tc>
          <w:tcPr>
            <w:tcW w:w="4050" w:type="dxa"/>
          </w:tcPr>
          <w:p w:rsidR="005A6E84" w:rsidRPr="009B3EE4" w:rsidRDefault="005A6E84" w:rsidP="00D91FD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A6E84" w:rsidTr="00D91FDB">
        <w:tc>
          <w:tcPr>
            <w:tcW w:w="3348" w:type="dxa"/>
          </w:tcPr>
          <w:p w:rsidR="005A6E84" w:rsidRPr="009B3EE4" w:rsidRDefault="005A6E84" w:rsidP="00D91F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5A6E84" w:rsidRPr="009B3EE4" w:rsidRDefault="005A6E84" w:rsidP="00D91FD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</w:tcPr>
          <w:p w:rsidR="005A6E84" w:rsidRPr="009B3EE4" w:rsidRDefault="005A6E84" w:rsidP="00D91FD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A6E84" w:rsidTr="00D91FDB">
        <w:tc>
          <w:tcPr>
            <w:tcW w:w="3348" w:type="dxa"/>
          </w:tcPr>
          <w:p w:rsidR="005A6E84" w:rsidRPr="009B3EE4" w:rsidRDefault="005A6E84" w:rsidP="00D91F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5A6E84" w:rsidRPr="009B3EE4" w:rsidRDefault="005A6E84" w:rsidP="00D91FD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</w:tcPr>
          <w:p w:rsidR="005A6E84" w:rsidRPr="009B3EE4" w:rsidRDefault="005A6E84" w:rsidP="00D91FD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A6E84" w:rsidTr="00D91FDB">
        <w:tc>
          <w:tcPr>
            <w:tcW w:w="3348" w:type="dxa"/>
          </w:tcPr>
          <w:p w:rsidR="005A6E84" w:rsidRPr="009B3EE4" w:rsidRDefault="005A6E84" w:rsidP="00D91F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VERTINTOJAS:</w:t>
            </w:r>
          </w:p>
        </w:tc>
        <w:tc>
          <w:tcPr>
            <w:tcW w:w="2700" w:type="dxa"/>
          </w:tcPr>
          <w:p w:rsidR="005A6E84" w:rsidRPr="009B3EE4" w:rsidRDefault="002F4009" w:rsidP="00D91FD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16"/>
                <w:szCs w:val="16"/>
              </w:rPr>
              <w:pict>
                <v:shape id="_x0000_s1043" type="#_x0000_t32" style="position:absolute;left:0;text-align:left;margin-left:20.85pt;margin-top:9.2pt;width:81.75pt;height:0;z-index:251670528;mso-position-horizontal-relative:text;mso-position-vertical-relative:text" o:connectortype="straight"/>
              </w:pict>
            </w:r>
          </w:p>
        </w:tc>
        <w:tc>
          <w:tcPr>
            <w:tcW w:w="4050" w:type="dxa"/>
          </w:tcPr>
          <w:p w:rsidR="005A6E84" w:rsidRPr="009B3EE4" w:rsidRDefault="005A6E84" w:rsidP="00D91FD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Janė Janienė</w:t>
            </w:r>
          </w:p>
        </w:tc>
      </w:tr>
      <w:tr w:rsidR="005A6E84" w:rsidTr="00D91FDB">
        <w:tc>
          <w:tcPr>
            <w:tcW w:w="3348" w:type="dxa"/>
          </w:tcPr>
          <w:p w:rsidR="005A6E84" w:rsidRPr="0073100D" w:rsidRDefault="005A6E84" w:rsidP="00D91FD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1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Mokytojas metodininkas</w:t>
            </w:r>
          </w:p>
        </w:tc>
        <w:tc>
          <w:tcPr>
            <w:tcW w:w="2700" w:type="dxa"/>
          </w:tcPr>
          <w:p w:rsidR="005A6E84" w:rsidRPr="009B3EE4" w:rsidRDefault="005A6E84" w:rsidP="00D91FD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9B3EE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(parašas)</w:t>
            </w:r>
          </w:p>
        </w:tc>
        <w:tc>
          <w:tcPr>
            <w:tcW w:w="4050" w:type="dxa"/>
          </w:tcPr>
          <w:p w:rsidR="005A6E84" w:rsidRPr="009B3EE4" w:rsidRDefault="005A6E84" w:rsidP="00D91FD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A6E84" w:rsidTr="00D91FDB">
        <w:tc>
          <w:tcPr>
            <w:tcW w:w="3348" w:type="dxa"/>
          </w:tcPr>
          <w:p w:rsidR="005A6E84" w:rsidRPr="009B3EE4" w:rsidRDefault="005A6E84" w:rsidP="00D91F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5A6E84" w:rsidRPr="009B3EE4" w:rsidRDefault="005A6E84" w:rsidP="00D91FD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</w:tcPr>
          <w:p w:rsidR="005A6E84" w:rsidRPr="009B3EE4" w:rsidRDefault="005A6E84" w:rsidP="00D91FD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A6E84" w:rsidTr="00D91FDB">
        <w:tc>
          <w:tcPr>
            <w:tcW w:w="3348" w:type="dxa"/>
          </w:tcPr>
          <w:p w:rsidR="005A6E84" w:rsidRPr="009B3EE4" w:rsidRDefault="005A6E84" w:rsidP="00D91F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5A6E84" w:rsidRPr="009B3EE4" w:rsidRDefault="005A6E84" w:rsidP="00D91FD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</w:tcPr>
          <w:p w:rsidR="005A6E84" w:rsidRPr="009B3EE4" w:rsidRDefault="005A6E84" w:rsidP="00D91F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6E84" w:rsidTr="00D91FDB">
        <w:tc>
          <w:tcPr>
            <w:tcW w:w="3348" w:type="dxa"/>
          </w:tcPr>
          <w:p w:rsidR="005A6E84" w:rsidRPr="009B3EE4" w:rsidRDefault="005A6E84" w:rsidP="00D91F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MOKYTOJAS</w:t>
            </w:r>
          </w:p>
        </w:tc>
        <w:tc>
          <w:tcPr>
            <w:tcW w:w="2700" w:type="dxa"/>
          </w:tcPr>
          <w:p w:rsidR="005A6E84" w:rsidRPr="009B3EE4" w:rsidRDefault="002F4009" w:rsidP="00D91FD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16"/>
                <w:szCs w:val="16"/>
              </w:rPr>
              <w:pict>
                <v:shape id="_x0000_s1044" type="#_x0000_t32" style="position:absolute;left:0;text-align:left;margin-left:20.85pt;margin-top:9.2pt;width:81.75pt;height:0;z-index:251671552;mso-position-horizontal-relative:text;mso-position-vertical-relative:text" o:connectortype="straight"/>
              </w:pict>
            </w:r>
          </w:p>
        </w:tc>
        <w:tc>
          <w:tcPr>
            <w:tcW w:w="4050" w:type="dxa"/>
          </w:tcPr>
          <w:p w:rsidR="005A6E84" w:rsidRPr="0073100D" w:rsidRDefault="005A6E84" w:rsidP="00D91FD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Jonas Jonaitis</w:t>
            </w:r>
          </w:p>
        </w:tc>
      </w:tr>
      <w:tr w:rsidR="005A6E84" w:rsidTr="00D91FDB">
        <w:tc>
          <w:tcPr>
            <w:tcW w:w="3348" w:type="dxa"/>
          </w:tcPr>
          <w:p w:rsidR="005A6E84" w:rsidRPr="009B3EE4" w:rsidRDefault="005A6E84" w:rsidP="00D91F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5A6E84" w:rsidRPr="009B3EE4" w:rsidRDefault="005A6E84" w:rsidP="00D91FD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9B3EE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(parašas)</w:t>
            </w:r>
          </w:p>
        </w:tc>
        <w:tc>
          <w:tcPr>
            <w:tcW w:w="4050" w:type="dxa"/>
          </w:tcPr>
          <w:p w:rsidR="005A6E84" w:rsidRPr="009B3EE4" w:rsidRDefault="005A6E84" w:rsidP="00D91F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6E84" w:rsidTr="00D91FDB">
        <w:tc>
          <w:tcPr>
            <w:tcW w:w="3348" w:type="dxa"/>
          </w:tcPr>
          <w:p w:rsidR="005A6E84" w:rsidRPr="009B3EE4" w:rsidRDefault="005A6E84" w:rsidP="00D91F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5A6E84" w:rsidRPr="009B3EE4" w:rsidRDefault="005A6E84" w:rsidP="00D91FD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</w:tcPr>
          <w:p w:rsidR="005A6E84" w:rsidRPr="009B3EE4" w:rsidRDefault="005A6E84" w:rsidP="00D91F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6E84" w:rsidTr="00D91FDB">
        <w:tc>
          <w:tcPr>
            <w:tcW w:w="3348" w:type="dxa"/>
          </w:tcPr>
          <w:p w:rsidR="005A6E84" w:rsidRPr="009B3EE4" w:rsidRDefault="005A6E84" w:rsidP="00D91F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5A6E84" w:rsidRPr="009B3EE4" w:rsidRDefault="005A6E84" w:rsidP="00D91FD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</w:tcPr>
          <w:p w:rsidR="005A6E84" w:rsidRPr="009B3EE4" w:rsidRDefault="005A6E84" w:rsidP="00D91F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B6FB9" w:rsidRPr="005A6E84" w:rsidRDefault="009B6FB9" w:rsidP="009B6FB9">
      <w:pPr>
        <w:tabs>
          <w:tab w:val="left" w:pos="4862"/>
          <w:tab w:val="left" w:pos="6545"/>
        </w:tabs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:rsidR="009B6FB9" w:rsidRPr="005A6E84" w:rsidRDefault="009B6FB9" w:rsidP="005A6E84">
      <w:pPr>
        <w:tabs>
          <w:tab w:val="left" w:pos="5310"/>
        </w:tabs>
        <w:rPr>
          <w:rFonts w:asciiTheme="majorHAnsi" w:eastAsia="Times New Roman" w:hAnsiTheme="majorHAnsi" w:cstheme="minorHAnsi"/>
          <w:b/>
          <w:color w:val="000000"/>
          <w:sz w:val="16"/>
          <w:szCs w:val="16"/>
        </w:rPr>
      </w:pPr>
    </w:p>
    <w:p w:rsidR="009B6FB9" w:rsidRPr="005A6E84" w:rsidRDefault="005A6E84" w:rsidP="009B6FB9">
      <w:pPr>
        <w:tabs>
          <w:tab w:val="right" w:leader="underscore" w:pos="9638"/>
        </w:tabs>
        <w:ind w:left="-850"/>
        <w:rPr>
          <w:rFonts w:asciiTheme="majorHAnsi" w:eastAsia="Times New Roman" w:hAnsiTheme="majorHAnsi" w:cstheme="minorHAnsi"/>
          <w:color w:val="000000"/>
          <w:sz w:val="16"/>
          <w:szCs w:val="16"/>
        </w:rPr>
      </w:pPr>
      <w:r w:rsidRPr="005A6E84">
        <w:rPr>
          <w:rFonts w:asciiTheme="majorHAnsi" w:eastAsia="Times New Roman" w:hAnsiTheme="majorHAnsi" w:cstheme="minorHAnsi"/>
          <w:b/>
          <w:color w:val="000000"/>
          <w:sz w:val="16"/>
          <w:szCs w:val="16"/>
        </w:rPr>
        <w:t>ATESTACIJOS KOMISIJOS IŠVADA:</w:t>
      </w:r>
      <w:r w:rsidR="009B6FB9" w:rsidRPr="005A6E84">
        <w:rPr>
          <w:rFonts w:asciiTheme="majorHAnsi" w:eastAsia="Times New Roman" w:hAnsiTheme="majorHAnsi" w:cstheme="minorHAnsi"/>
          <w:color w:val="000000"/>
          <w:sz w:val="16"/>
          <w:szCs w:val="16"/>
        </w:rPr>
        <w:tab/>
      </w:r>
    </w:p>
    <w:p w:rsidR="009B6FB9" w:rsidRPr="005A6E84" w:rsidRDefault="009B6FB9" w:rsidP="009B6FB9">
      <w:pPr>
        <w:tabs>
          <w:tab w:val="right" w:leader="underscore" w:pos="9638"/>
        </w:tabs>
        <w:ind w:left="-850"/>
        <w:rPr>
          <w:rFonts w:asciiTheme="majorHAnsi" w:eastAsia="Times New Roman" w:hAnsiTheme="majorHAnsi" w:cstheme="minorHAnsi"/>
          <w:color w:val="000000"/>
          <w:sz w:val="16"/>
          <w:szCs w:val="16"/>
        </w:rPr>
      </w:pPr>
      <w:r w:rsidRPr="005A6E84">
        <w:rPr>
          <w:rFonts w:asciiTheme="majorHAnsi" w:eastAsia="Times New Roman" w:hAnsiTheme="majorHAnsi" w:cstheme="minorHAnsi"/>
          <w:color w:val="000000"/>
          <w:sz w:val="16"/>
          <w:szCs w:val="16"/>
        </w:rPr>
        <w:tab/>
      </w:r>
    </w:p>
    <w:p w:rsidR="008E5527" w:rsidRPr="005A6E84" w:rsidRDefault="009B6FB9" w:rsidP="009B6FB9">
      <w:pPr>
        <w:ind w:left="-850"/>
        <w:jc w:val="center"/>
        <w:outlineLvl w:val="0"/>
        <w:rPr>
          <w:rFonts w:asciiTheme="majorHAnsi" w:eastAsia="Times New Roman" w:hAnsiTheme="majorHAnsi" w:cstheme="minorHAnsi"/>
          <w:color w:val="000000"/>
          <w:sz w:val="16"/>
          <w:szCs w:val="16"/>
        </w:rPr>
      </w:pPr>
      <w:r w:rsidRPr="005A6E84">
        <w:rPr>
          <w:rFonts w:asciiTheme="majorHAnsi" w:eastAsia="Times New Roman" w:hAnsiTheme="majorHAnsi" w:cstheme="minorHAnsi"/>
          <w:color w:val="000000"/>
          <w:sz w:val="16"/>
          <w:szCs w:val="16"/>
        </w:rPr>
        <w:t xml:space="preserve"> (institucijos atestacijos komisijos posėdžio protokolo data ir numeris)</w:t>
      </w:r>
    </w:p>
    <w:sectPr w:rsidR="008E5527" w:rsidRPr="005A6E84" w:rsidSect="009B6FB9">
      <w:headerReference w:type="default" r:id="rId8"/>
      <w:footerReference w:type="default" r:id="rId9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85E" w:rsidRDefault="0017285E" w:rsidP="009B6FB9">
      <w:pPr>
        <w:spacing w:after="0" w:line="240" w:lineRule="auto"/>
      </w:pPr>
      <w:r>
        <w:separator/>
      </w:r>
    </w:p>
  </w:endnote>
  <w:endnote w:type="continuationSeparator" w:id="1">
    <w:p w:rsidR="0017285E" w:rsidRDefault="0017285E" w:rsidP="009B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340547"/>
      <w:docPartObj>
        <w:docPartGallery w:val="Page Numbers (Bottom of Page)"/>
        <w:docPartUnique/>
      </w:docPartObj>
    </w:sdtPr>
    <w:sdtContent>
      <w:p w:rsidR="00D91FDB" w:rsidRDefault="002F4009">
        <w:pPr>
          <w:pStyle w:val="Footer"/>
          <w:jc w:val="center"/>
        </w:pPr>
        <w:r>
          <w:fldChar w:fldCharType="begin"/>
        </w:r>
        <w:r w:rsidR="008E5527">
          <w:instrText xml:space="preserve"> PAGE   \* MERGEFORMAT </w:instrText>
        </w:r>
        <w:r>
          <w:fldChar w:fldCharType="separate"/>
        </w:r>
        <w:r w:rsidR="00935802">
          <w:rPr>
            <w:noProof/>
          </w:rPr>
          <w:t>4</w:t>
        </w:r>
        <w:r>
          <w:fldChar w:fldCharType="end"/>
        </w:r>
      </w:p>
    </w:sdtContent>
  </w:sdt>
  <w:p w:rsidR="00D91FDB" w:rsidRDefault="00D91F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85E" w:rsidRDefault="0017285E" w:rsidP="009B6FB9">
      <w:pPr>
        <w:spacing w:after="0" w:line="240" w:lineRule="auto"/>
      </w:pPr>
      <w:r>
        <w:separator/>
      </w:r>
    </w:p>
  </w:footnote>
  <w:footnote w:type="continuationSeparator" w:id="1">
    <w:p w:rsidR="0017285E" w:rsidRDefault="0017285E" w:rsidP="009B6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2956"/>
      <w:docPartObj>
        <w:docPartGallery w:val="Page Numbers (Top of Page)"/>
        <w:docPartUnique/>
      </w:docPartObj>
    </w:sdtPr>
    <w:sdtContent>
      <w:p w:rsidR="009B6FB9" w:rsidRDefault="002F4009">
        <w:pPr>
          <w:pStyle w:val="Header"/>
          <w:jc w:val="right"/>
        </w:pPr>
        <w:fldSimple w:instr=" PAGE   \* MERGEFORMAT ">
          <w:r w:rsidR="00935802">
            <w:rPr>
              <w:noProof/>
            </w:rPr>
            <w:t>4</w:t>
          </w:r>
        </w:fldSimple>
      </w:p>
    </w:sdtContent>
  </w:sdt>
  <w:p w:rsidR="00D91FDB" w:rsidRDefault="00D91F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6FB9"/>
    <w:rsid w:val="0017285E"/>
    <w:rsid w:val="002F4009"/>
    <w:rsid w:val="005A6E84"/>
    <w:rsid w:val="00681898"/>
    <w:rsid w:val="008A3788"/>
    <w:rsid w:val="008E52DB"/>
    <w:rsid w:val="008E5527"/>
    <w:rsid w:val="00935802"/>
    <w:rsid w:val="009B6FB9"/>
    <w:rsid w:val="00D91FDB"/>
    <w:rsid w:val="00E6610F"/>
    <w:rsid w:val="00E71884"/>
    <w:rsid w:val="00F1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4" type="connector" idref="#_x0000_s1042"/>
        <o:r id="V:Rule27" type="connector" idref="#_x0000_s1043"/>
        <o:r id="V:Rule29" type="connector" idref="#_x0000_s1044"/>
        <o:r id="V:Rule3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98"/>
  </w:style>
  <w:style w:type="paragraph" w:styleId="Heading2">
    <w:name w:val="heading 2"/>
    <w:basedOn w:val="Normal"/>
    <w:next w:val="Normal"/>
    <w:link w:val="Heading2Char"/>
    <w:qFormat/>
    <w:rsid w:val="009B6FB9"/>
    <w:pPr>
      <w:keepNext/>
      <w:spacing w:after="0" w:line="240" w:lineRule="auto"/>
      <w:ind w:firstLine="720"/>
      <w:jc w:val="center"/>
      <w:outlineLvl w:val="1"/>
    </w:pPr>
    <w:rPr>
      <w:rFonts w:ascii="Arial" w:eastAsia="Times New Roman" w:hAnsi="Arial" w:cs="Arial"/>
      <w:b/>
      <w:bCs/>
      <w:sz w:val="28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6FB9"/>
    <w:rPr>
      <w:rFonts w:ascii="Arial" w:eastAsia="Times New Roman" w:hAnsi="Arial" w:cs="Arial"/>
      <w:b/>
      <w:bCs/>
      <w:sz w:val="28"/>
      <w:szCs w:val="24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9B6FB9"/>
    <w:pPr>
      <w:tabs>
        <w:tab w:val="center" w:pos="4819"/>
        <w:tab w:val="right" w:pos="9638"/>
      </w:tabs>
      <w:spacing w:after="0" w:line="240" w:lineRule="auto"/>
    </w:pPr>
    <w:rPr>
      <w:lang w:val="lt-LT"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9B6FB9"/>
    <w:rPr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9B6FB9"/>
    <w:pPr>
      <w:tabs>
        <w:tab w:val="center" w:pos="4819"/>
        <w:tab w:val="right" w:pos="9638"/>
      </w:tabs>
      <w:spacing w:after="0" w:line="240" w:lineRule="auto"/>
    </w:pPr>
    <w:rPr>
      <w:lang w:val="lt-LT" w:eastAsia="lt-LT"/>
    </w:rPr>
  </w:style>
  <w:style w:type="character" w:customStyle="1" w:styleId="FooterChar">
    <w:name w:val="Footer Char"/>
    <w:basedOn w:val="DefaultParagraphFont"/>
    <w:link w:val="Footer"/>
    <w:uiPriority w:val="99"/>
    <w:rsid w:val="009B6FB9"/>
    <w:rPr>
      <w:lang w:val="lt-LT" w:eastAsia="lt-LT"/>
    </w:rPr>
  </w:style>
  <w:style w:type="table" w:styleId="TableGrid">
    <w:name w:val="Table Grid"/>
    <w:basedOn w:val="TableNormal"/>
    <w:uiPriority w:val="59"/>
    <w:rsid w:val="005A6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A6E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6E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A9F7B-413D-4A6F-B99A-FE80517F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1</cp:revision>
  <dcterms:created xsi:type="dcterms:W3CDTF">2020-07-14T14:03:00Z</dcterms:created>
  <dcterms:modified xsi:type="dcterms:W3CDTF">2020-07-14T14:13:00Z</dcterms:modified>
</cp:coreProperties>
</file>